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735" w:rsidRDefault="009F3735" w:rsidP="009F3735">
      <w:pPr>
        <w:jc w:val="center"/>
        <w:rPr>
          <w:rFonts w:ascii="Arial" w:hAnsi="Arial" w:cs="Arial"/>
          <w:b/>
        </w:rPr>
      </w:pPr>
      <w:r>
        <w:rPr>
          <w:rFonts w:ascii="Arial" w:hAnsi="Arial" w:cs="Arial"/>
          <w:b/>
        </w:rPr>
        <w:t>FORMACIÓN DEL MIB PARA EL NIVEL INTERMEDIO</w:t>
      </w:r>
    </w:p>
    <w:p w:rsidR="009F3735" w:rsidRDefault="009F3735" w:rsidP="009F3735">
      <w:pPr>
        <w:jc w:val="center"/>
        <w:rPr>
          <w:rFonts w:ascii="Arial" w:hAnsi="Arial" w:cs="Arial"/>
          <w:b/>
        </w:rPr>
      </w:pPr>
      <w:r>
        <w:rPr>
          <w:rFonts w:ascii="Arial" w:hAnsi="Arial" w:cs="Arial"/>
          <w:b/>
        </w:rPr>
        <w:t>DINÁMICAS</w:t>
      </w:r>
    </w:p>
    <w:p w:rsidR="009F3735" w:rsidRDefault="009F3735" w:rsidP="009F3735">
      <w:pPr>
        <w:jc w:val="center"/>
        <w:rPr>
          <w:rFonts w:ascii="Arial" w:hAnsi="Arial" w:cs="Arial"/>
          <w:b/>
        </w:rPr>
      </w:pPr>
      <w:r>
        <w:rPr>
          <w:rFonts w:ascii="Arial" w:hAnsi="Arial" w:cs="Arial"/>
          <w:b/>
        </w:rPr>
        <w:t>ANEXO</w:t>
      </w:r>
    </w:p>
    <w:p w:rsidR="009F3735" w:rsidRDefault="009F3735" w:rsidP="009F3735">
      <w:pPr>
        <w:spacing w:after="120"/>
        <w:jc w:val="both"/>
        <w:rPr>
          <w:rFonts w:ascii="Arial" w:hAnsi="Arial" w:cs="Arial"/>
        </w:rPr>
      </w:pPr>
      <w:r>
        <w:rPr>
          <w:rFonts w:ascii="Arial" w:hAnsi="Arial" w:cs="Arial"/>
          <w:b/>
        </w:rPr>
        <w:t xml:space="preserve">Tema: </w:t>
      </w:r>
      <w:r>
        <w:rPr>
          <w:rFonts w:ascii="Arial" w:hAnsi="Arial" w:cs="Arial"/>
        </w:rPr>
        <w:t>Bienvenida, presentación de participantes y aplicación de diagnóstico</w:t>
      </w:r>
    </w:p>
    <w:p w:rsidR="009F3735" w:rsidRDefault="009F3735" w:rsidP="009F3735">
      <w:pPr>
        <w:spacing w:after="120"/>
        <w:jc w:val="both"/>
        <w:rPr>
          <w:rFonts w:ascii="Arial" w:hAnsi="Arial" w:cs="Arial"/>
        </w:rPr>
      </w:pPr>
      <w:r>
        <w:rPr>
          <w:rFonts w:ascii="Arial" w:hAnsi="Arial" w:cs="Arial"/>
          <w:b/>
        </w:rPr>
        <w:t xml:space="preserve">Dinámica: </w:t>
      </w:r>
      <w:r>
        <w:rPr>
          <w:rFonts w:ascii="Arial" w:hAnsi="Arial" w:cs="Arial"/>
        </w:rPr>
        <w:t>Bienvenidos</w:t>
      </w:r>
    </w:p>
    <w:p w:rsidR="009F3735" w:rsidRDefault="009F3735" w:rsidP="009F3735">
      <w:pPr>
        <w:spacing w:after="120"/>
        <w:jc w:val="both"/>
        <w:rPr>
          <w:rFonts w:ascii="Arial" w:hAnsi="Arial" w:cs="Arial"/>
          <w:b/>
        </w:rPr>
      </w:pPr>
      <w:r>
        <w:rPr>
          <w:rFonts w:ascii="Arial" w:hAnsi="Arial" w:cs="Arial"/>
          <w:b/>
        </w:rPr>
        <w:t>Descripción:</w:t>
      </w:r>
    </w:p>
    <w:p w:rsidR="009F3735" w:rsidRDefault="009F3735" w:rsidP="009F3735">
      <w:pPr>
        <w:spacing w:after="120"/>
        <w:jc w:val="both"/>
        <w:rPr>
          <w:rFonts w:ascii="Arial" w:hAnsi="Arial" w:cs="Arial"/>
        </w:rPr>
      </w:pPr>
      <w:r>
        <w:rPr>
          <w:rFonts w:ascii="Arial" w:hAnsi="Arial" w:cs="Arial"/>
        </w:rPr>
        <w:t>El facilitador da la bienvenida a los participantes, a quien les dice que imaginen que llegan de un viaje y que llevan consigo una maleta, la que dibujarán en una hoja de papel. En esa maleta deberán escribir su nombre de pila al frente con letras grandes, deben imaginar que en ella, llevan lo que necesitan para cumplir la función que desempeñan en el IEEA y la razón por la que contribuyen con su labor en la educación de adultos. Lo anterior, deberán escribirlo y especificarlo al reverso de su maleta dibujada en la hoja blanca.</w:t>
      </w:r>
    </w:p>
    <w:p w:rsidR="009F3735" w:rsidRDefault="009F3735" w:rsidP="009F3735">
      <w:pPr>
        <w:spacing w:after="120"/>
        <w:jc w:val="both"/>
        <w:rPr>
          <w:rFonts w:ascii="Arial" w:hAnsi="Arial" w:cs="Arial"/>
        </w:rPr>
      </w:pPr>
      <w:r>
        <w:rPr>
          <w:rFonts w:ascii="Arial" w:hAnsi="Arial" w:cs="Arial"/>
        </w:rPr>
        <w:t>Ejemplo:</w:t>
      </w:r>
    </w:p>
    <w:p w:rsidR="009F3735" w:rsidRDefault="009F3735" w:rsidP="009F3735">
      <w:pPr>
        <w:spacing w:after="120"/>
        <w:jc w:val="both"/>
        <w:rPr>
          <w:rFonts w:ascii="Arial" w:hAnsi="Arial" w:cs="Arial"/>
        </w:rPr>
      </w:pPr>
      <w:r>
        <w:rPr>
          <w:rFonts w:ascii="Arial" w:hAnsi="Arial" w:cs="Arial"/>
        </w:rPr>
        <w:t>El frente de la maleta debe decir:</w:t>
      </w:r>
    </w:p>
    <w:p w:rsidR="009F3735" w:rsidRDefault="009F3735" w:rsidP="009F3735">
      <w:pPr>
        <w:spacing w:after="120"/>
        <w:jc w:val="both"/>
        <w:rPr>
          <w:rFonts w:ascii="Arial" w:hAnsi="Arial" w:cs="Arial"/>
        </w:rPr>
      </w:pPr>
      <w:r>
        <w:rPr>
          <w:noProof/>
          <w:lang w:val="es-MX" w:eastAsia="es-MX"/>
        </w:rPr>
        <mc:AlternateContent>
          <mc:Choice Requires="wpg">
            <w:drawing>
              <wp:anchor distT="0" distB="0" distL="114300" distR="114300" simplePos="0" relativeHeight="251658240" behindDoc="0" locked="0" layoutInCell="1" allowOverlap="1">
                <wp:simplePos x="0" y="0"/>
                <wp:positionH relativeFrom="column">
                  <wp:posOffset>388620</wp:posOffset>
                </wp:positionH>
                <wp:positionV relativeFrom="paragraph">
                  <wp:posOffset>99695</wp:posOffset>
                </wp:positionV>
                <wp:extent cx="1485900" cy="1028700"/>
                <wp:effectExtent l="7620" t="42545" r="11430" b="5080"/>
                <wp:wrapNone/>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028700"/>
                          <a:chOff x="2313" y="5197"/>
                          <a:chExt cx="2340" cy="1620"/>
                        </a:xfrm>
                      </wpg:grpSpPr>
                      <wps:wsp>
                        <wps:cNvPr id="5" name="AutoShape 3"/>
                        <wps:cNvSpPr>
                          <a:spLocks noChangeArrowheads="1"/>
                        </wps:cNvSpPr>
                        <wps:spPr bwMode="auto">
                          <a:xfrm>
                            <a:off x="2313" y="5557"/>
                            <a:ext cx="2340" cy="1260"/>
                          </a:xfrm>
                          <a:prstGeom prst="roundRect">
                            <a:avLst>
                              <a:gd name="adj" fmla="val 16667"/>
                            </a:avLst>
                          </a:prstGeom>
                          <a:solidFill>
                            <a:srgbClr val="FFFFFF"/>
                          </a:solidFill>
                          <a:ln w="9525">
                            <a:solidFill>
                              <a:srgbClr val="000000"/>
                            </a:solidFill>
                            <a:round/>
                            <a:headEnd/>
                            <a:tailEnd/>
                          </a:ln>
                        </wps:spPr>
                        <wps:txbx>
                          <w:txbxContent>
                            <w:p w:rsidR="009F3735" w:rsidRDefault="009F3735" w:rsidP="009F3735">
                              <w:pPr>
                                <w:jc w:val="center"/>
                                <w:rPr>
                                  <w:szCs w:val="36"/>
                                </w:rPr>
                              </w:pPr>
                            </w:p>
                            <w:p w:rsidR="009F3735" w:rsidRDefault="009F3735" w:rsidP="009F3735">
                              <w:pPr>
                                <w:jc w:val="center"/>
                                <w:rPr>
                                  <w:sz w:val="36"/>
                                  <w:szCs w:val="36"/>
                                </w:rPr>
                              </w:pPr>
                              <w:r>
                                <w:rPr>
                                  <w:sz w:val="36"/>
                                  <w:szCs w:val="36"/>
                                </w:rPr>
                                <w:t>LILIA</w:t>
                              </w:r>
                            </w:p>
                          </w:txbxContent>
                        </wps:txbx>
                        <wps:bodyPr rot="0" vert="horz" wrap="square" lIns="91440" tIns="45720" rIns="91440" bIns="45720" anchor="t" anchorCtr="0" upright="1">
                          <a:noAutofit/>
                        </wps:bodyPr>
                      </wps:wsp>
                      <wps:wsp>
                        <wps:cNvPr id="6" name="Freeform 4"/>
                        <wps:cNvSpPr>
                          <a:spLocks/>
                        </wps:cNvSpPr>
                        <wps:spPr bwMode="auto">
                          <a:xfrm>
                            <a:off x="3213" y="5197"/>
                            <a:ext cx="655" cy="428"/>
                          </a:xfrm>
                          <a:custGeom>
                            <a:avLst/>
                            <a:gdLst>
                              <a:gd name="T0" fmla="*/ 2 w 655"/>
                              <a:gd name="T1" fmla="*/ 363 h 428"/>
                              <a:gd name="T2" fmla="*/ 17 w 655"/>
                              <a:gd name="T3" fmla="*/ 153 h 428"/>
                              <a:gd name="T4" fmla="*/ 197 w 655"/>
                              <a:gd name="T5" fmla="*/ 93 h 428"/>
                              <a:gd name="T6" fmla="*/ 617 w 655"/>
                              <a:gd name="T7" fmla="*/ 348 h 428"/>
                              <a:gd name="T8" fmla="*/ 650 w 655"/>
                              <a:gd name="T9" fmla="*/ 428 h 428"/>
                            </a:gdLst>
                            <a:ahLst/>
                            <a:cxnLst>
                              <a:cxn ang="0">
                                <a:pos x="T0" y="T1"/>
                              </a:cxn>
                              <a:cxn ang="0">
                                <a:pos x="T2" y="T3"/>
                              </a:cxn>
                              <a:cxn ang="0">
                                <a:pos x="T4" y="T5"/>
                              </a:cxn>
                              <a:cxn ang="0">
                                <a:pos x="T6" y="T7"/>
                              </a:cxn>
                              <a:cxn ang="0">
                                <a:pos x="T8" y="T9"/>
                              </a:cxn>
                            </a:cxnLst>
                            <a:rect l="0" t="0" r="r" b="b"/>
                            <a:pathLst>
                              <a:path w="655" h="428">
                                <a:moveTo>
                                  <a:pt x="2" y="363"/>
                                </a:moveTo>
                                <a:cubicBezTo>
                                  <a:pt x="7" y="293"/>
                                  <a:pt x="0" y="221"/>
                                  <a:pt x="17" y="153"/>
                                </a:cubicBezTo>
                                <a:cubicBezTo>
                                  <a:pt x="28" y="109"/>
                                  <a:pt x="178" y="96"/>
                                  <a:pt x="197" y="93"/>
                                </a:cubicBezTo>
                                <a:cubicBezTo>
                                  <a:pt x="655" y="110"/>
                                  <a:pt x="617" y="0"/>
                                  <a:pt x="617" y="348"/>
                                </a:cubicBezTo>
                                <a:lnTo>
                                  <a:pt x="650" y="428"/>
                                </a:lnTo>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4" o:spid="_x0000_s1026" style="position:absolute;left:0;text-align:left;margin-left:30.6pt;margin-top:7.85pt;width:117pt;height:81pt;z-index:251658240" coordorigin="2313,5197" coordsize="23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">
                <v:roundrect id="AutoShape 3" o:spid="_x0000_s1027" style="position:absolute;left:2313;top:5557;width:2340;height:12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textbox>
                    <w:txbxContent>
                      <w:p w:rsidR="009F3735" w:rsidRDefault="009F3735" w:rsidP="009F3735">
                        <w:pPr>
                          <w:jc w:val="center"/>
                          <w:rPr>
                            <w:szCs w:val="36"/>
                          </w:rPr>
                        </w:pPr>
                      </w:p>
                      <w:p w:rsidR="009F3735" w:rsidRDefault="009F3735" w:rsidP="009F3735">
                        <w:pPr>
                          <w:jc w:val="center"/>
                          <w:rPr>
                            <w:sz w:val="36"/>
                            <w:szCs w:val="36"/>
                          </w:rPr>
                        </w:pPr>
                        <w:r>
                          <w:rPr>
                            <w:sz w:val="36"/>
                            <w:szCs w:val="36"/>
                          </w:rPr>
                          <w:t>LILIA</w:t>
                        </w:r>
                      </w:p>
                    </w:txbxContent>
                  </v:textbox>
                </v:roundrect>
                <v:shape id="Freeform 4" o:spid="_x0000_s1028" style="position:absolute;left:3213;top:5197;width:655;height:428;visibility:visible;mso-wrap-style:square;v-text-anchor:top" coordsize="655,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hG7cMA&#10;AADaAAAADwAAAGRycy9kb3ducmV2LnhtbESPQWvCQBSE74X+h+UVvNVNo0iJrlLaBgQPRU3x+sg+&#10;szHZtyG7jfHfdwsFj8PMfMOsNqNtxUC9rx0reJkmIIhLp2uuFBTH/PkVhA/IGlvHpOBGHjbrx4cV&#10;ZtpdeU/DIVQiQthnqMCE0GVS+tKQRT91HXH0zq63GKLsK6l7vEa4bWWaJAtpsea4YLCjd0Nlc/ix&#10;CprveTFczM4U+/QzfMxyf/pqvFKTp/FtCSLQGO7h//ZWK1jA35V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hG7cMAAADaAAAADwAAAAAAAAAAAAAAAACYAgAAZHJzL2Rv&#10;d25yZXYueG1sUEsFBgAAAAAEAAQA9QAAAIgDAAAAAA==&#10;" path="m2,363c7,293,,221,17,153,28,109,178,96,197,93,655,110,617,,617,348r33,80e" filled="f" strokeweight="6pt">
                  <v:path arrowok="t" o:connecttype="custom" o:connectlocs="2,363;17,153;197,93;617,348;650,428" o:connectangles="0,0,0,0,0"/>
                </v:shape>
              </v:group>
            </w:pict>
          </mc:Fallback>
        </mc:AlternateContent>
      </w: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r>
        <w:rPr>
          <w:noProof/>
          <w:lang w:val="es-MX" w:eastAsia="es-MX"/>
        </w:rPr>
        <mc:AlternateContent>
          <mc:Choice Requires="wpg">
            <w:drawing>
              <wp:anchor distT="0" distB="0" distL="114300" distR="114300" simplePos="0" relativeHeight="251658240" behindDoc="0" locked="0" layoutInCell="1" allowOverlap="1">
                <wp:simplePos x="0" y="0"/>
                <wp:positionH relativeFrom="column">
                  <wp:posOffset>388620</wp:posOffset>
                </wp:positionH>
                <wp:positionV relativeFrom="paragraph">
                  <wp:posOffset>150495</wp:posOffset>
                </wp:positionV>
                <wp:extent cx="1600200" cy="1176655"/>
                <wp:effectExtent l="7620" t="45720" r="11430" b="635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176655"/>
                          <a:chOff x="2313" y="7484"/>
                          <a:chExt cx="2520" cy="1853"/>
                        </a:xfrm>
                      </wpg:grpSpPr>
                      <wps:wsp>
                        <wps:cNvPr id="2" name="AutoShape 6"/>
                        <wps:cNvSpPr>
                          <a:spLocks noChangeArrowheads="1"/>
                        </wps:cNvSpPr>
                        <wps:spPr bwMode="auto">
                          <a:xfrm>
                            <a:off x="2313" y="7897"/>
                            <a:ext cx="2520" cy="1440"/>
                          </a:xfrm>
                          <a:prstGeom prst="roundRect">
                            <a:avLst>
                              <a:gd name="adj" fmla="val 16667"/>
                            </a:avLst>
                          </a:prstGeom>
                          <a:solidFill>
                            <a:srgbClr val="FFFFFF"/>
                          </a:solidFill>
                          <a:ln w="9525">
                            <a:solidFill>
                              <a:srgbClr val="000000"/>
                            </a:solidFill>
                            <a:round/>
                            <a:headEnd/>
                            <a:tailEnd/>
                          </a:ln>
                        </wps:spPr>
                        <wps:txbx>
                          <w:txbxContent>
                            <w:p w:rsidR="009F3735" w:rsidRDefault="009F3735" w:rsidP="009F3735">
                              <w:pPr>
                                <w:jc w:val="both"/>
                                <w:rPr>
                                  <w:sz w:val="20"/>
                                  <w:szCs w:val="20"/>
                                </w:rPr>
                              </w:pPr>
                              <w:r>
                                <w:rPr>
                                  <w:sz w:val="20"/>
                                  <w:szCs w:val="20"/>
                                </w:rPr>
                                <w:t>Soy asesora y estoy en educación de adultos porque quiero ayudar a las personas a superarse…,  etc.</w:t>
                              </w:r>
                            </w:p>
                          </w:txbxContent>
                        </wps:txbx>
                        <wps:bodyPr rot="0" vert="horz" wrap="square" lIns="91440" tIns="45720" rIns="91440" bIns="45720" anchor="t" anchorCtr="0" upright="1">
                          <a:noAutofit/>
                        </wps:bodyPr>
                      </wps:wsp>
                      <wps:wsp>
                        <wps:cNvPr id="3" name="Freeform 7"/>
                        <wps:cNvSpPr>
                          <a:spLocks/>
                        </wps:cNvSpPr>
                        <wps:spPr bwMode="auto">
                          <a:xfrm>
                            <a:off x="3213" y="7484"/>
                            <a:ext cx="655" cy="428"/>
                          </a:xfrm>
                          <a:custGeom>
                            <a:avLst/>
                            <a:gdLst>
                              <a:gd name="T0" fmla="*/ 2 w 655"/>
                              <a:gd name="T1" fmla="*/ 363 h 428"/>
                              <a:gd name="T2" fmla="*/ 17 w 655"/>
                              <a:gd name="T3" fmla="*/ 153 h 428"/>
                              <a:gd name="T4" fmla="*/ 197 w 655"/>
                              <a:gd name="T5" fmla="*/ 93 h 428"/>
                              <a:gd name="T6" fmla="*/ 617 w 655"/>
                              <a:gd name="T7" fmla="*/ 348 h 428"/>
                              <a:gd name="T8" fmla="*/ 650 w 655"/>
                              <a:gd name="T9" fmla="*/ 428 h 428"/>
                            </a:gdLst>
                            <a:ahLst/>
                            <a:cxnLst>
                              <a:cxn ang="0">
                                <a:pos x="T0" y="T1"/>
                              </a:cxn>
                              <a:cxn ang="0">
                                <a:pos x="T2" y="T3"/>
                              </a:cxn>
                              <a:cxn ang="0">
                                <a:pos x="T4" y="T5"/>
                              </a:cxn>
                              <a:cxn ang="0">
                                <a:pos x="T6" y="T7"/>
                              </a:cxn>
                              <a:cxn ang="0">
                                <a:pos x="T8" y="T9"/>
                              </a:cxn>
                            </a:cxnLst>
                            <a:rect l="0" t="0" r="r" b="b"/>
                            <a:pathLst>
                              <a:path w="655" h="428">
                                <a:moveTo>
                                  <a:pt x="2" y="363"/>
                                </a:moveTo>
                                <a:cubicBezTo>
                                  <a:pt x="7" y="293"/>
                                  <a:pt x="0" y="221"/>
                                  <a:pt x="17" y="153"/>
                                </a:cubicBezTo>
                                <a:cubicBezTo>
                                  <a:pt x="28" y="109"/>
                                  <a:pt x="178" y="96"/>
                                  <a:pt x="197" y="93"/>
                                </a:cubicBezTo>
                                <a:cubicBezTo>
                                  <a:pt x="655" y="110"/>
                                  <a:pt x="617" y="0"/>
                                  <a:pt x="617" y="348"/>
                                </a:cubicBezTo>
                                <a:lnTo>
                                  <a:pt x="650" y="428"/>
                                </a:lnTo>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9" style="position:absolute;left:0;text-align:left;margin-left:30.6pt;margin-top:11.85pt;width:126pt;height:92.65pt;z-index:251658240" coordorigin="2313,7484" coordsize="2520,1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">
                <v:roundrect id="AutoShape 6" o:spid="_x0000_s1030" style="position:absolute;left:2313;top:7897;width:2520;height:1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textbox>
                    <w:txbxContent>
                      <w:p w:rsidR="009F3735" w:rsidRDefault="009F3735" w:rsidP="009F3735">
                        <w:pPr>
                          <w:jc w:val="both"/>
                          <w:rPr>
                            <w:sz w:val="20"/>
                            <w:szCs w:val="20"/>
                          </w:rPr>
                        </w:pPr>
                        <w:r>
                          <w:rPr>
                            <w:sz w:val="20"/>
                            <w:szCs w:val="20"/>
                          </w:rPr>
                          <w:t>Soy asesora y estoy en educación de adultos porque quiero ayudar a las personas a superarse…,  etc.</w:t>
                        </w:r>
                      </w:p>
                    </w:txbxContent>
                  </v:textbox>
                </v:roundrect>
                <v:shape id="Freeform 7" o:spid="_x0000_s1031" style="position:absolute;left:3213;top:7484;width:655;height:428;visibility:visible;mso-wrap-style:square;v-text-anchor:top" coordsize="655,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dcMA&#10;AADaAAAADwAAAGRycy9kb3ducmV2LnhtbESPQWvCQBSE74X+h+UVvNVNo5QSXaW0BgQPRZvi9ZF9&#10;ZmOyb0N2jfHfu4VCj8PMfMMs16NtxUC9rx0reJkmIIhLp2uuFBTf+fMbCB+QNbaOScGNPKxXjw9L&#10;zLS78p6GQ6hEhLDPUIEJocuk9KUhi37qOuLonVxvMUTZV1L3eI1w28o0SV6lxZrjgsGOPgyVzeFi&#10;FTQ/82I4m50p9ukmfM5yf/xqvFKTp/F9ASLQGP7Df+2tVjCD3yvxBs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ldcMAAADaAAAADwAAAAAAAAAAAAAAAACYAgAAZHJzL2Rv&#10;d25yZXYueG1sUEsFBgAAAAAEAAQA9QAAAIgDAAAAAA==&#10;" path="m2,363c7,293,,221,17,153,28,109,178,96,197,93,655,110,617,,617,348r33,80e" filled="f" strokeweight="6pt">
                  <v:path arrowok="t" o:connecttype="custom" o:connectlocs="2,363;17,153;197,93;617,348;650,428" o:connectangles="0,0,0,0,0"/>
                </v:shape>
              </v:group>
            </w:pict>
          </mc:Fallback>
        </mc:AlternateContent>
      </w:r>
      <w:r>
        <w:rPr>
          <w:rFonts w:ascii="Arial" w:hAnsi="Arial" w:cs="Arial"/>
        </w:rPr>
        <w:t>En el reverso de la maleta se debe escribir:</w:t>
      </w: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p>
    <w:p w:rsidR="009F3735" w:rsidRDefault="009F3735" w:rsidP="009F3735">
      <w:pPr>
        <w:spacing w:after="120"/>
        <w:jc w:val="both"/>
        <w:rPr>
          <w:rFonts w:ascii="Arial" w:hAnsi="Arial" w:cs="Arial"/>
        </w:rPr>
      </w:pPr>
      <w:r>
        <w:rPr>
          <w:rFonts w:ascii="Arial" w:hAnsi="Arial" w:cs="Arial"/>
        </w:rPr>
        <w:t>Se tomarán unos minutos para dibujar la maleta y escribir en ella lo que se indicó.</w:t>
      </w:r>
    </w:p>
    <w:p w:rsidR="009F3735" w:rsidRDefault="009F3735" w:rsidP="009F3735">
      <w:pPr>
        <w:spacing w:after="120"/>
        <w:jc w:val="both"/>
        <w:rPr>
          <w:rFonts w:ascii="Arial" w:hAnsi="Arial" w:cs="Arial"/>
        </w:rPr>
      </w:pPr>
      <w:r>
        <w:rPr>
          <w:rFonts w:ascii="Arial" w:hAnsi="Arial" w:cs="Arial"/>
        </w:rPr>
        <w:t>Posteriormente el facilitador indicará que todos se pongan de pie, hagan un círculo y se presenten mostrando lo que escribieron en la maleta.</w:t>
      </w:r>
    </w:p>
    <w:p w:rsidR="009F3735" w:rsidRDefault="009F3735" w:rsidP="009F3735">
      <w:pPr>
        <w:spacing w:after="120"/>
        <w:jc w:val="both"/>
        <w:rPr>
          <w:rFonts w:ascii="Arial" w:hAnsi="Arial" w:cs="Arial"/>
        </w:rPr>
      </w:pPr>
      <w:r>
        <w:rPr>
          <w:rFonts w:ascii="Arial" w:hAnsi="Arial" w:cs="Arial"/>
        </w:rPr>
        <w:br w:type="page"/>
      </w:r>
      <w:r>
        <w:rPr>
          <w:rFonts w:ascii="Arial" w:hAnsi="Arial" w:cs="Arial"/>
          <w:b/>
        </w:rPr>
        <w:lastRenderedPageBreak/>
        <w:t xml:space="preserve">Tema: </w:t>
      </w:r>
      <w:r>
        <w:rPr>
          <w:rFonts w:ascii="Arial" w:hAnsi="Arial" w:cs="Arial"/>
        </w:rPr>
        <w:t>2. ¿Qué es y cómo se vive la interculturalidad?</w:t>
      </w:r>
    </w:p>
    <w:p w:rsidR="009F3735" w:rsidRDefault="009F3735" w:rsidP="009F3735">
      <w:pPr>
        <w:spacing w:after="120"/>
        <w:jc w:val="both"/>
        <w:rPr>
          <w:rFonts w:ascii="Arial" w:hAnsi="Arial" w:cs="Arial"/>
        </w:rPr>
      </w:pPr>
      <w:r>
        <w:rPr>
          <w:rFonts w:ascii="Arial" w:hAnsi="Arial" w:cs="Arial"/>
          <w:b/>
        </w:rPr>
        <w:t xml:space="preserve">Dinámica: </w:t>
      </w:r>
      <w:r>
        <w:rPr>
          <w:rFonts w:ascii="Arial" w:hAnsi="Arial" w:cs="Arial"/>
        </w:rPr>
        <w:t>De dónde yo vengo</w:t>
      </w:r>
    </w:p>
    <w:p w:rsidR="009F3735" w:rsidRDefault="009F3735" w:rsidP="009F3735">
      <w:pPr>
        <w:spacing w:after="120"/>
        <w:jc w:val="both"/>
        <w:rPr>
          <w:rFonts w:ascii="Arial" w:hAnsi="Arial" w:cs="Arial"/>
          <w:b/>
        </w:rPr>
      </w:pPr>
      <w:r>
        <w:rPr>
          <w:rFonts w:ascii="Arial" w:hAnsi="Arial" w:cs="Arial"/>
          <w:b/>
        </w:rPr>
        <w:t>Descripción:</w:t>
      </w:r>
    </w:p>
    <w:p w:rsidR="009F3735" w:rsidRDefault="009F3735" w:rsidP="009F3735">
      <w:pPr>
        <w:spacing w:before="240" w:after="120"/>
        <w:jc w:val="both"/>
        <w:rPr>
          <w:rFonts w:ascii="Arial" w:hAnsi="Arial" w:cs="Arial"/>
        </w:rPr>
      </w:pPr>
      <w:r>
        <w:rPr>
          <w:rFonts w:ascii="Arial" w:hAnsi="Arial" w:cs="Arial"/>
        </w:rPr>
        <w:t>PRIMERA PARTE</w:t>
      </w:r>
    </w:p>
    <w:p w:rsidR="009F3735" w:rsidRDefault="009F3735" w:rsidP="009F3735">
      <w:pPr>
        <w:spacing w:after="120"/>
        <w:jc w:val="both"/>
        <w:rPr>
          <w:rFonts w:ascii="Arial" w:hAnsi="Arial" w:cs="Arial"/>
        </w:rPr>
      </w:pPr>
      <w:r>
        <w:rPr>
          <w:rFonts w:ascii="Arial" w:hAnsi="Arial" w:cs="Arial"/>
        </w:rPr>
        <w:t>El facilitador solicita a los participantes hagan una media rueda a la que se integra. Hace una bola de papel e indica a los participantes que la lanzará a uno de ellos y éste a otro y así sucesivamente.</w:t>
      </w:r>
    </w:p>
    <w:p w:rsidR="009F3735" w:rsidRDefault="009F3735" w:rsidP="009F3735">
      <w:pPr>
        <w:spacing w:after="120"/>
        <w:jc w:val="both"/>
        <w:rPr>
          <w:rFonts w:ascii="Arial" w:hAnsi="Arial" w:cs="Arial"/>
        </w:rPr>
      </w:pPr>
      <w:r>
        <w:rPr>
          <w:rFonts w:ascii="Arial" w:hAnsi="Arial" w:cs="Arial"/>
        </w:rPr>
        <w:t xml:space="preserve">La persona que reciba la pelota de papel debe participar iniciando con la frase “de donde yo vengo es un lugar que se </w:t>
      </w:r>
      <w:proofErr w:type="gramStart"/>
      <w:r>
        <w:rPr>
          <w:rFonts w:ascii="Arial" w:hAnsi="Arial" w:cs="Arial"/>
        </w:rPr>
        <w:t>llama …</w:t>
      </w:r>
      <w:proofErr w:type="gramEnd"/>
      <w:r>
        <w:rPr>
          <w:rFonts w:ascii="Arial" w:hAnsi="Arial" w:cs="Arial"/>
        </w:rPr>
        <w:t>”, y luego decir el nombre de la localidad de la que proviene y una característica importante de ese lugar, la lengua que se habla, una fiesta importante, una costumbre particular: una canción que hable del lugar, una leyenda típica, etcétera.</w:t>
      </w:r>
    </w:p>
    <w:p w:rsidR="009F3735" w:rsidRDefault="009F3735" w:rsidP="009F3735">
      <w:pPr>
        <w:spacing w:before="600" w:after="120"/>
        <w:jc w:val="both"/>
        <w:rPr>
          <w:rFonts w:ascii="Arial" w:hAnsi="Arial" w:cs="Arial"/>
        </w:rPr>
      </w:pPr>
      <w:r>
        <w:rPr>
          <w:rFonts w:ascii="Arial" w:hAnsi="Arial" w:cs="Arial"/>
        </w:rPr>
        <w:t>SEGUNDA PARTE</w:t>
      </w:r>
    </w:p>
    <w:p w:rsidR="009F3735" w:rsidRDefault="009F3735" w:rsidP="009F3735">
      <w:pPr>
        <w:spacing w:after="120"/>
        <w:jc w:val="both"/>
        <w:rPr>
          <w:rFonts w:ascii="Arial" w:hAnsi="Arial" w:cs="Arial"/>
        </w:rPr>
      </w:pPr>
      <w:r>
        <w:rPr>
          <w:rFonts w:ascii="Arial" w:hAnsi="Arial" w:cs="Arial"/>
        </w:rPr>
        <w:t>De nuevo lanza la pelota de papel a un participante para reanudar el juego, solo que ahora, los participantes deberán decir una costumbre, una comida, etcétera, que no sea parte original de su comunidad y que la hayan adoptado como parte de su cultura.</w:t>
      </w:r>
    </w:p>
    <w:p w:rsidR="00036EC2" w:rsidRDefault="00036EC2">
      <w:bookmarkStart w:id="0" w:name="_GoBack"/>
      <w:bookmarkEnd w:id="0"/>
    </w:p>
    <w:sectPr w:rsidR="00036EC2" w:rsidSect="005010ED">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D1"/>
    <w:rsid w:val="00036EC2"/>
    <w:rsid w:val="005010ED"/>
    <w:rsid w:val="006272D1"/>
    <w:rsid w:val="00873C1C"/>
    <w:rsid w:val="009F3735"/>
    <w:rsid w:val="00AA788D"/>
    <w:rsid w:val="00C566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735"/>
    <w:pPr>
      <w:spacing w:after="0"/>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735"/>
    <w:pPr>
      <w:spacing w:after="0"/>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5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1678</Characters>
  <Application>Microsoft Office Word</Application>
  <DocSecurity>0</DocSecurity>
  <Lines>13</Lines>
  <Paragraphs>3</Paragraphs>
  <ScaleCrop>false</ScaleCrop>
  <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dc:creator>
  <cp:keywords/>
  <dc:description/>
  <cp:lastModifiedBy>ELY</cp:lastModifiedBy>
  <cp:revision>3</cp:revision>
  <dcterms:created xsi:type="dcterms:W3CDTF">2015-07-22T02:26:00Z</dcterms:created>
  <dcterms:modified xsi:type="dcterms:W3CDTF">2015-07-22T02:26:00Z</dcterms:modified>
</cp:coreProperties>
</file>