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6A" w:rsidRDefault="003C5B6A" w:rsidP="00CE63BF">
      <w:pPr>
        <w:jc w:val="center"/>
        <w:rPr>
          <w:rFonts w:ascii="Arial" w:hAnsi="Arial" w:cs="Arial"/>
          <w:b/>
          <w:sz w:val="24"/>
          <w:szCs w:val="24"/>
        </w:rPr>
      </w:pPr>
      <w:r>
        <w:rPr>
          <w:rFonts w:ascii="Arial" w:hAnsi="Arial" w:cs="Arial"/>
          <w:b/>
          <w:sz w:val="24"/>
          <w:szCs w:val="24"/>
        </w:rPr>
        <w:t>Anexo 2</w:t>
      </w:r>
    </w:p>
    <w:p w:rsidR="00CE63BF" w:rsidRPr="00862A8E" w:rsidRDefault="00CE63BF" w:rsidP="00CE63BF">
      <w:pPr>
        <w:jc w:val="center"/>
        <w:rPr>
          <w:rFonts w:ascii="Arial" w:hAnsi="Arial" w:cs="Arial"/>
          <w:b/>
          <w:sz w:val="24"/>
          <w:szCs w:val="24"/>
          <w:u w:val="single"/>
        </w:rPr>
      </w:pPr>
      <w:r w:rsidRPr="00CE63BF">
        <w:rPr>
          <w:rFonts w:ascii="Arial" w:hAnsi="Arial" w:cs="Arial"/>
          <w:b/>
          <w:sz w:val="24"/>
          <w:szCs w:val="24"/>
        </w:rPr>
        <w:t>Concentrado de re</w:t>
      </w:r>
      <w:r w:rsidR="00862A8E">
        <w:rPr>
          <w:rFonts w:ascii="Arial" w:hAnsi="Arial" w:cs="Arial"/>
          <w:b/>
          <w:sz w:val="24"/>
          <w:szCs w:val="24"/>
        </w:rPr>
        <w:t xml:space="preserve">sultados Ejercicio diagnóstico </w:t>
      </w:r>
    </w:p>
    <w:p w:rsidR="00BE20F6" w:rsidRDefault="00BE20F6" w:rsidP="00BE20F6">
      <w:pPr>
        <w:spacing w:after="0"/>
        <w:rPr>
          <w:rFonts w:ascii="Arial" w:hAnsi="Arial" w:cs="Arial"/>
          <w:sz w:val="24"/>
          <w:szCs w:val="24"/>
        </w:rPr>
      </w:pPr>
      <w:r>
        <w:rPr>
          <w:rFonts w:ascii="Arial" w:hAnsi="Arial" w:cs="Arial"/>
          <w:sz w:val="24"/>
          <w:szCs w:val="24"/>
        </w:rPr>
        <w:t xml:space="preserve">Nombre del alfabetizador: </w:t>
      </w:r>
      <w:r w:rsidR="00957D4A">
        <w:rPr>
          <w:rFonts w:ascii="Arial" w:hAnsi="Arial" w:cs="Arial"/>
          <w:sz w:val="24"/>
          <w:szCs w:val="24"/>
          <w:u w:val="single"/>
        </w:rPr>
        <w:t>Adolfo Ramírez Costeño</w:t>
      </w:r>
    </w:p>
    <w:p w:rsidR="00BE20F6" w:rsidRDefault="00BE20F6" w:rsidP="00BE20F6">
      <w:pPr>
        <w:spacing w:after="0"/>
        <w:rPr>
          <w:rFonts w:ascii="Arial" w:hAnsi="Arial" w:cs="Arial"/>
          <w:sz w:val="24"/>
          <w:szCs w:val="24"/>
        </w:rPr>
      </w:pPr>
      <w:r>
        <w:rPr>
          <w:rFonts w:ascii="Arial" w:hAnsi="Arial" w:cs="Arial"/>
          <w:sz w:val="24"/>
          <w:szCs w:val="24"/>
        </w:rPr>
        <w:t>Unidad operativa</w:t>
      </w:r>
      <w:r w:rsidR="006D66F1">
        <w:rPr>
          <w:rFonts w:ascii="Arial" w:hAnsi="Arial" w:cs="Arial"/>
          <w:sz w:val="24"/>
          <w:szCs w:val="24"/>
        </w:rPr>
        <w:t xml:space="preserve">: </w:t>
      </w:r>
      <w:r w:rsidR="006D66F1">
        <w:rPr>
          <w:rFonts w:ascii="Arial" w:hAnsi="Arial" w:cs="Arial"/>
          <w:sz w:val="24"/>
          <w:szCs w:val="24"/>
          <w:u w:val="single"/>
        </w:rPr>
        <w:t xml:space="preserve">183 Comisaría municipal </w:t>
      </w:r>
      <w:proofErr w:type="spellStart"/>
      <w:r w:rsidR="006D66F1">
        <w:rPr>
          <w:rFonts w:ascii="Arial" w:hAnsi="Arial" w:cs="Arial"/>
          <w:sz w:val="24"/>
          <w:szCs w:val="24"/>
          <w:u w:val="single"/>
        </w:rPr>
        <w:t>Mexcalcingo</w:t>
      </w:r>
      <w:proofErr w:type="spellEnd"/>
    </w:p>
    <w:p w:rsidR="00BE20F6" w:rsidRDefault="00BE20F6" w:rsidP="00BE20F6">
      <w:pPr>
        <w:spacing w:after="0"/>
        <w:rPr>
          <w:rFonts w:ascii="Arial" w:hAnsi="Arial" w:cs="Arial"/>
          <w:sz w:val="24"/>
          <w:szCs w:val="24"/>
        </w:rPr>
      </w:pPr>
      <w:r>
        <w:rPr>
          <w:rFonts w:ascii="Arial" w:hAnsi="Arial" w:cs="Arial"/>
          <w:sz w:val="24"/>
          <w:szCs w:val="24"/>
        </w:rPr>
        <w:t>Coor</w:t>
      </w:r>
      <w:bookmarkStart w:id="0" w:name="_GoBack"/>
      <w:bookmarkEnd w:id="0"/>
      <w:r>
        <w:rPr>
          <w:rFonts w:ascii="Arial" w:hAnsi="Arial" w:cs="Arial"/>
          <w:sz w:val="24"/>
          <w:szCs w:val="24"/>
        </w:rPr>
        <w:t>dinación de zona</w:t>
      </w:r>
      <w:r w:rsidR="00C77497">
        <w:rPr>
          <w:rFonts w:ascii="Arial" w:hAnsi="Arial" w:cs="Arial"/>
          <w:sz w:val="24"/>
          <w:szCs w:val="24"/>
        </w:rPr>
        <w:t xml:space="preserve"> </w:t>
      </w:r>
      <w:r w:rsidR="006D66F1">
        <w:rPr>
          <w:rFonts w:ascii="Arial" w:hAnsi="Arial" w:cs="Arial"/>
          <w:sz w:val="24"/>
          <w:szCs w:val="24"/>
          <w:u w:val="single"/>
        </w:rPr>
        <w:t>09 Montaña baja</w:t>
      </w:r>
    </w:p>
    <w:p w:rsidR="00BE20F6" w:rsidRDefault="00862A8E" w:rsidP="00BE20F6">
      <w:pPr>
        <w:spacing w:after="0"/>
        <w:rPr>
          <w:rFonts w:ascii="Arial" w:hAnsi="Arial" w:cs="Arial"/>
          <w:sz w:val="24"/>
          <w:szCs w:val="24"/>
        </w:rPr>
      </w:pPr>
      <w:r>
        <w:rPr>
          <w:rFonts w:ascii="Arial" w:hAnsi="Arial" w:cs="Arial"/>
          <w:sz w:val="24"/>
          <w:szCs w:val="24"/>
        </w:rPr>
        <w:t>Fecha de aplicación_</w:t>
      </w:r>
      <w:r w:rsidRPr="00957D4A">
        <w:rPr>
          <w:rFonts w:ascii="Arial" w:hAnsi="Arial" w:cs="Arial"/>
          <w:sz w:val="24"/>
          <w:szCs w:val="24"/>
          <w:u w:val="single"/>
        </w:rPr>
        <w:t>_____</w:t>
      </w:r>
      <w:r w:rsidR="00957D4A">
        <w:rPr>
          <w:rFonts w:ascii="Arial" w:hAnsi="Arial" w:cs="Arial"/>
          <w:sz w:val="24"/>
          <w:szCs w:val="24"/>
          <w:u w:val="single"/>
        </w:rPr>
        <w:t>23 de junio de 2014</w:t>
      </w:r>
      <w:r w:rsidRPr="00957D4A">
        <w:rPr>
          <w:rFonts w:ascii="Arial" w:hAnsi="Arial" w:cs="Arial"/>
          <w:sz w:val="24"/>
          <w:szCs w:val="24"/>
          <w:u w:val="single"/>
        </w:rPr>
        <w:t>__________</w:t>
      </w:r>
    </w:p>
    <w:p w:rsidR="00862A8E" w:rsidRDefault="00862A8E" w:rsidP="00BE20F6">
      <w:pPr>
        <w:spacing w:after="0"/>
        <w:rPr>
          <w:rFonts w:ascii="Arial" w:hAnsi="Arial" w:cs="Arial"/>
          <w:sz w:val="24"/>
          <w:szCs w:val="24"/>
        </w:rPr>
      </w:pPr>
    </w:p>
    <w:p w:rsidR="00D35D0C" w:rsidRPr="00D35D0C" w:rsidRDefault="00D35D0C">
      <w:pPr>
        <w:rPr>
          <w:rFonts w:ascii="Arial" w:hAnsi="Arial" w:cs="Arial"/>
          <w:sz w:val="24"/>
          <w:szCs w:val="24"/>
        </w:rPr>
      </w:pPr>
      <w:r w:rsidRPr="00D35D0C">
        <w:rPr>
          <w:rFonts w:ascii="Arial" w:hAnsi="Arial" w:cs="Arial"/>
          <w:sz w:val="24"/>
          <w:szCs w:val="24"/>
        </w:rPr>
        <w:t>Instrucciones:</w:t>
      </w:r>
    </w:p>
    <w:p w:rsidR="006D66F1" w:rsidRPr="00E1092C" w:rsidRDefault="006D66F1" w:rsidP="006D66F1">
      <w:pPr>
        <w:spacing w:after="0" w:line="360" w:lineRule="auto"/>
        <w:rPr>
          <w:rFonts w:ascii="Arial" w:hAnsi="Arial" w:cs="Arial"/>
          <w:sz w:val="24"/>
          <w:szCs w:val="24"/>
        </w:rPr>
      </w:pPr>
      <w:r w:rsidRPr="00E1092C">
        <w:rPr>
          <w:rFonts w:ascii="Arial" w:hAnsi="Arial" w:cs="Arial"/>
          <w:sz w:val="24"/>
          <w:szCs w:val="24"/>
        </w:rPr>
        <w:t>En la siguiente tabla reúne los resultados obtenidos en los ejercicios diagnósticos que aplicaste a cada una de las personas que integrarán tu círculo de estudio.</w:t>
      </w:r>
      <w:r>
        <w:rPr>
          <w:rFonts w:ascii="Arial" w:hAnsi="Arial" w:cs="Arial"/>
          <w:sz w:val="24"/>
          <w:szCs w:val="24"/>
        </w:rPr>
        <w:t xml:space="preserve"> Escribe el nombre de cada persona y registra Sí cuando la personas haya respondido el reactivo correctamente, así como las observaciones que consideres necesarias; en caso contrario escribe No.</w:t>
      </w:r>
    </w:p>
    <w:p w:rsidR="006D66F1" w:rsidRPr="00E1092C" w:rsidRDefault="006D66F1" w:rsidP="006D66F1">
      <w:pPr>
        <w:spacing w:after="0" w:line="360" w:lineRule="auto"/>
        <w:rPr>
          <w:rFonts w:ascii="Arial" w:hAnsi="Arial" w:cs="Arial"/>
          <w:sz w:val="24"/>
          <w:szCs w:val="24"/>
        </w:rPr>
      </w:pPr>
      <w:r w:rsidRPr="00E1092C">
        <w:rPr>
          <w:rFonts w:ascii="Arial" w:hAnsi="Arial" w:cs="Arial"/>
          <w:sz w:val="24"/>
          <w:szCs w:val="24"/>
        </w:rPr>
        <w:t>La revisión y análisis de estos resultados te permitirá por un lado saber cómo llega cada educando y por otro reconocer cómo iniciarán en forma grupal.</w:t>
      </w:r>
    </w:p>
    <w:tbl>
      <w:tblPr>
        <w:tblStyle w:val="Tablaconcuadrcula"/>
        <w:tblW w:w="0" w:type="auto"/>
        <w:tblLook w:val="04A0" w:firstRow="1" w:lastRow="0" w:firstColumn="1" w:lastColumn="0" w:noHBand="0" w:noVBand="1"/>
      </w:tblPr>
      <w:tblGrid>
        <w:gridCol w:w="1506"/>
        <w:gridCol w:w="1507"/>
        <w:gridCol w:w="1377"/>
        <w:gridCol w:w="1417"/>
        <w:gridCol w:w="1418"/>
        <w:gridCol w:w="1417"/>
        <w:gridCol w:w="1418"/>
        <w:gridCol w:w="1367"/>
        <w:gridCol w:w="2135"/>
      </w:tblGrid>
      <w:tr w:rsidR="00BF3B28" w:rsidTr="00957D4A">
        <w:tc>
          <w:tcPr>
            <w:tcW w:w="1506" w:type="dxa"/>
            <w:vAlign w:val="center"/>
          </w:tcPr>
          <w:p w:rsidR="00BF3B28" w:rsidRPr="00957D4A" w:rsidRDefault="00BF3B28" w:rsidP="00957D4A">
            <w:pPr>
              <w:rPr>
                <w:sz w:val="16"/>
                <w:szCs w:val="16"/>
              </w:rPr>
            </w:pPr>
            <w:r w:rsidRPr="00957D4A">
              <w:rPr>
                <w:sz w:val="16"/>
                <w:szCs w:val="16"/>
              </w:rPr>
              <w:t>Nombre</w:t>
            </w:r>
            <w:r w:rsidR="001B42D2" w:rsidRPr="00957D4A">
              <w:rPr>
                <w:sz w:val="16"/>
                <w:szCs w:val="16"/>
              </w:rPr>
              <w:t xml:space="preserve"> de la persona joven o adulta</w:t>
            </w:r>
          </w:p>
        </w:tc>
        <w:tc>
          <w:tcPr>
            <w:tcW w:w="1507"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1. Escribe, al menos, un nombre y un apellido completos (no importa la ortografía).</w:t>
            </w:r>
          </w:p>
        </w:tc>
        <w:tc>
          <w:tcPr>
            <w:tcW w:w="1377"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2. Escribe, al menos, dos palabras (no importa la ortografía).</w:t>
            </w:r>
          </w:p>
        </w:tc>
        <w:tc>
          <w:tcPr>
            <w:tcW w:w="1417"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3. Escribe, al menos, un enunciado relacionado con el contenido de la imagen (no importa la ortografía).</w:t>
            </w:r>
          </w:p>
        </w:tc>
        <w:tc>
          <w:tcPr>
            <w:tcW w:w="1418"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4. Escribe la respuesta a la pregunta relacionada con el texto.</w:t>
            </w:r>
          </w:p>
        </w:tc>
        <w:tc>
          <w:tcPr>
            <w:tcW w:w="1417"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5. Escribe un párrafo coherente con, al menos, dos enunciados sobre lo que se le pide.</w:t>
            </w:r>
          </w:p>
        </w:tc>
        <w:tc>
          <w:tcPr>
            <w:tcW w:w="1418"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6. Escribe todos los números que se piden correctamente</w:t>
            </w:r>
          </w:p>
        </w:tc>
        <w:tc>
          <w:tcPr>
            <w:tcW w:w="1367" w:type="dxa"/>
            <w:vAlign w:val="center"/>
          </w:tcPr>
          <w:p w:rsidR="00BF3B28" w:rsidRPr="00957D4A" w:rsidRDefault="00BF3B28" w:rsidP="00957D4A">
            <w:pPr>
              <w:rPr>
                <w:sz w:val="16"/>
                <w:szCs w:val="16"/>
              </w:rPr>
            </w:pPr>
            <w:r w:rsidRPr="00957D4A">
              <w:rPr>
                <w:rFonts w:ascii="Arial" w:eastAsia="Times New Roman" w:hAnsi="Arial" w:cs="Arial"/>
                <w:color w:val="000000"/>
                <w:sz w:val="16"/>
                <w:szCs w:val="16"/>
                <w:lang w:eastAsia="es-MX"/>
              </w:rPr>
              <w:t>7. Escribe todos los números que se piden correctamente</w:t>
            </w:r>
          </w:p>
        </w:tc>
        <w:tc>
          <w:tcPr>
            <w:tcW w:w="2135" w:type="dxa"/>
            <w:vAlign w:val="center"/>
          </w:tcPr>
          <w:p w:rsidR="00BF3B28" w:rsidRPr="00957D4A" w:rsidRDefault="00BF3B28" w:rsidP="00957D4A">
            <w:pPr>
              <w:rPr>
                <w:sz w:val="16"/>
                <w:szCs w:val="16"/>
              </w:rPr>
            </w:pPr>
            <w:r w:rsidRPr="00957D4A">
              <w:rPr>
                <w:sz w:val="16"/>
                <w:szCs w:val="16"/>
              </w:rPr>
              <w:t>Resultado</w:t>
            </w:r>
            <w:r w:rsidR="005A0AA6" w:rsidRPr="00957D4A">
              <w:rPr>
                <w:sz w:val="16"/>
                <w:szCs w:val="16"/>
              </w:rPr>
              <w:t xml:space="preserve"> por persona</w:t>
            </w:r>
          </w:p>
          <w:p w:rsidR="00BF3B28" w:rsidRPr="00957D4A" w:rsidRDefault="00BF3B28" w:rsidP="00957D4A">
            <w:pPr>
              <w:rPr>
                <w:sz w:val="16"/>
                <w:szCs w:val="16"/>
              </w:rPr>
            </w:pPr>
          </w:p>
        </w:tc>
      </w:tr>
      <w:tr w:rsidR="00BF3B28" w:rsidTr="00957D4A">
        <w:tc>
          <w:tcPr>
            <w:tcW w:w="1506" w:type="dxa"/>
            <w:vAlign w:val="center"/>
          </w:tcPr>
          <w:p w:rsidR="00BF3B28" w:rsidRPr="00957D4A" w:rsidRDefault="00780367" w:rsidP="00957D4A">
            <w:pPr>
              <w:rPr>
                <w:sz w:val="16"/>
                <w:szCs w:val="16"/>
              </w:rPr>
            </w:pPr>
            <w:r w:rsidRPr="00957D4A">
              <w:rPr>
                <w:b/>
                <w:bCs/>
                <w:color w:val="000000"/>
                <w:sz w:val="16"/>
                <w:szCs w:val="16"/>
                <w:lang w:val="es-ES"/>
              </w:rPr>
              <w:t>Juanita</w:t>
            </w:r>
          </w:p>
        </w:tc>
        <w:tc>
          <w:tcPr>
            <w:tcW w:w="1507"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77"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7"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7"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367" w:type="dxa"/>
            <w:vAlign w:val="center"/>
          </w:tcPr>
          <w:p w:rsidR="00BF3B28"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2135" w:type="dxa"/>
            <w:vAlign w:val="center"/>
          </w:tcPr>
          <w:p w:rsidR="00BF3B28" w:rsidRPr="00957D4A" w:rsidRDefault="00F12872" w:rsidP="00957D4A">
            <w:pPr>
              <w:rPr>
                <w:sz w:val="16"/>
                <w:szCs w:val="16"/>
              </w:rPr>
            </w:pPr>
            <w:r w:rsidRPr="00957D4A">
              <w:rPr>
                <w:sz w:val="16"/>
                <w:szCs w:val="16"/>
                <w:lang w:val="es-ES"/>
              </w:rPr>
              <w:t>A</w:t>
            </w:r>
            <w:r w:rsidRPr="00957D4A">
              <w:rPr>
                <w:sz w:val="16"/>
                <w:szCs w:val="16"/>
              </w:rPr>
              <w:t xml:space="preserve"> duras penas escribió su nombre con faltas de ortografía, en forma casi incomprensible porque no pudo leer las instrucciones y de casualidad le atinó a que debía poner su nombre.</w:t>
            </w:r>
          </w:p>
        </w:tc>
      </w:tr>
      <w:tr w:rsidR="00F12872" w:rsidRPr="00F12872" w:rsidTr="00957D4A">
        <w:tc>
          <w:tcPr>
            <w:tcW w:w="1506" w:type="dxa"/>
            <w:vAlign w:val="center"/>
          </w:tcPr>
          <w:p w:rsidR="00F12872" w:rsidRPr="00957D4A" w:rsidRDefault="00F12872" w:rsidP="00957D4A">
            <w:pPr>
              <w:rPr>
                <w:b/>
                <w:bCs/>
                <w:color w:val="000000"/>
                <w:sz w:val="16"/>
                <w:szCs w:val="16"/>
                <w:lang w:val="es-ES"/>
              </w:rPr>
            </w:pPr>
            <w:r w:rsidRPr="00957D4A">
              <w:rPr>
                <w:b/>
                <w:bCs/>
                <w:color w:val="000000"/>
                <w:sz w:val="16"/>
                <w:szCs w:val="16"/>
                <w:lang w:val="es-ES"/>
              </w:rPr>
              <w:t>Ramón</w:t>
            </w:r>
          </w:p>
        </w:tc>
        <w:tc>
          <w:tcPr>
            <w:tcW w:w="1507" w:type="dxa"/>
            <w:vAlign w:val="center"/>
          </w:tcPr>
          <w:p w:rsidR="00F12872"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77" w:type="dxa"/>
            <w:vAlign w:val="center"/>
          </w:tcPr>
          <w:p w:rsidR="00F12872" w:rsidRPr="00957D4A" w:rsidRDefault="00F12872" w:rsidP="00957D4A">
            <w:pPr>
              <w:rPr>
                <w:sz w:val="16"/>
                <w:szCs w:val="16"/>
              </w:rPr>
            </w:pPr>
            <w:r w:rsidRPr="00957D4A">
              <w:rPr>
                <w:rFonts w:ascii="Arial" w:eastAsia="Times New Roman" w:hAnsi="Arial" w:cs="Arial"/>
                <w:color w:val="000000"/>
                <w:sz w:val="16"/>
                <w:szCs w:val="16"/>
                <w:lang w:eastAsia="es-MX"/>
              </w:rPr>
              <w:t>No</w:t>
            </w:r>
          </w:p>
        </w:tc>
        <w:tc>
          <w:tcPr>
            <w:tcW w:w="1417" w:type="dxa"/>
            <w:vAlign w:val="center"/>
          </w:tcPr>
          <w:p w:rsidR="00F12872" w:rsidRPr="00957D4A" w:rsidRDefault="00F12872" w:rsidP="00957D4A">
            <w:pPr>
              <w:rPr>
                <w:sz w:val="16"/>
                <w:szCs w:val="16"/>
              </w:rPr>
            </w:pPr>
            <w:r w:rsidRPr="00957D4A">
              <w:rPr>
                <w:rFonts w:ascii="Arial" w:eastAsia="Times New Roman" w:hAnsi="Arial" w:cs="Arial"/>
                <w:color w:val="000000"/>
                <w:sz w:val="16"/>
                <w:szCs w:val="16"/>
                <w:lang w:eastAsia="es-MX"/>
              </w:rPr>
              <w:t>No</w:t>
            </w:r>
          </w:p>
        </w:tc>
        <w:tc>
          <w:tcPr>
            <w:tcW w:w="1418" w:type="dxa"/>
            <w:vAlign w:val="center"/>
          </w:tcPr>
          <w:p w:rsidR="00F12872" w:rsidRPr="00957D4A" w:rsidRDefault="00F12872" w:rsidP="00957D4A">
            <w:pPr>
              <w:rPr>
                <w:sz w:val="16"/>
                <w:szCs w:val="16"/>
              </w:rPr>
            </w:pPr>
            <w:r w:rsidRPr="00957D4A">
              <w:rPr>
                <w:rFonts w:ascii="Arial" w:eastAsia="Times New Roman" w:hAnsi="Arial" w:cs="Arial"/>
                <w:color w:val="000000"/>
                <w:sz w:val="16"/>
                <w:szCs w:val="16"/>
                <w:lang w:eastAsia="es-MX"/>
              </w:rPr>
              <w:t>No</w:t>
            </w:r>
          </w:p>
        </w:tc>
        <w:tc>
          <w:tcPr>
            <w:tcW w:w="1417" w:type="dxa"/>
            <w:vAlign w:val="center"/>
          </w:tcPr>
          <w:p w:rsidR="00F12872"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F12872"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67" w:type="dxa"/>
            <w:vAlign w:val="center"/>
          </w:tcPr>
          <w:p w:rsidR="00F12872" w:rsidRPr="00957D4A" w:rsidRDefault="00F12872"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2135" w:type="dxa"/>
            <w:vAlign w:val="center"/>
          </w:tcPr>
          <w:p w:rsidR="00F12872" w:rsidRPr="00957D4A" w:rsidRDefault="00F12872" w:rsidP="00957D4A">
            <w:pPr>
              <w:rPr>
                <w:sz w:val="16"/>
                <w:szCs w:val="16"/>
                <w:lang w:val="es-ES"/>
              </w:rPr>
            </w:pPr>
            <w:r w:rsidRPr="00957D4A">
              <w:rPr>
                <w:sz w:val="16"/>
                <w:szCs w:val="16"/>
                <w:lang w:val="es-ES"/>
              </w:rPr>
              <w:t xml:space="preserve">Escribió su nombre completo y contestó el primer reactivo de números, porque intuyó </w:t>
            </w:r>
            <w:r w:rsidRPr="00957D4A">
              <w:rPr>
                <w:sz w:val="16"/>
                <w:szCs w:val="16"/>
                <w:lang w:val="es-ES"/>
              </w:rPr>
              <w:lastRenderedPageBreak/>
              <w:t>lo que se le pedía, aunque no entendió las instrucciones, pero sí los dibujos y los números.</w:t>
            </w:r>
          </w:p>
        </w:tc>
      </w:tr>
      <w:tr w:rsidR="00BF3B28" w:rsidRPr="00F12872" w:rsidTr="00957D4A">
        <w:tc>
          <w:tcPr>
            <w:tcW w:w="1506" w:type="dxa"/>
            <w:vAlign w:val="center"/>
          </w:tcPr>
          <w:p w:rsidR="00BF3B28" w:rsidRPr="00957D4A" w:rsidRDefault="00780367" w:rsidP="00957D4A">
            <w:pPr>
              <w:rPr>
                <w:b/>
                <w:bCs/>
                <w:color w:val="000000"/>
                <w:sz w:val="16"/>
                <w:szCs w:val="16"/>
                <w:lang w:val="es-ES"/>
              </w:rPr>
            </w:pPr>
            <w:r w:rsidRPr="00957D4A">
              <w:rPr>
                <w:b/>
                <w:bCs/>
                <w:color w:val="000000"/>
                <w:sz w:val="16"/>
                <w:szCs w:val="16"/>
                <w:lang w:val="es-ES"/>
              </w:rPr>
              <w:lastRenderedPageBreak/>
              <w:t>María</w:t>
            </w:r>
          </w:p>
        </w:tc>
        <w:tc>
          <w:tcPr>
            <w:tcW w:w="150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7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bCs/>
                <w:color w:val="000000"/>
                <w:sz w:val="16"/>
                <w:szCs w:val="16"/>
                <w:lang w:val="es-ES"/>
              </w:rPr>
              <w:t>Sí, con faltas de ortografía.</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6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2135" w:type="dxa"/>
            <w:vAlign w:val="center"/>
          </w:tcPr>
          <w:p w:rsidR="00BF3B28" w:rsidRPr="00957D4A" w:rsidRDefault="00F12872" w:rsidP="00957D4A">
            <w:pPr>
              <w:rPr>
                <w:sz w:val="16"/>
                <w:szCs w:val="16"/>
                <w:lang w:val="es-ES"/>
              </w:rPr>
            </w:pPr>
            <w:r w:rsidRPr="00957D4A">
              <w:rPr>
                <w:sz w:val="16"/>
                <w:szCs w:val="16"/>
                <w:lang w:val="es-ES"/>
              </w:rPr>
              <w:t>Escribió</w:t>
            </w:r>
            <w:r w:rsidRPr="00957D4A">
              <w:rPr>
                <w:sz w:val="16"/>
                <w:szCs w:val="16"/>
              </w:rPr>
              <w:t xml:space="preserve"> su nombre y las palabras del dictado con faltas de ortografía, pero se entiende. También contestó el primer reactivo de números.</w:t>
            </w:r>
          </w:p>
        </w:tc>
      </w:tr>
      <w:tr w:rsidR="00BF3B28" w:rsidRPr="00F12872" w:rsidTr="00957D4A">
        <w:tc>
          <w:tcPr>
            <w:tcW w:w="1506" w:type="dxa"/>
            <w:vAlign w:val="center"/>
          </w:tcPr>
          <w:p w:rsidR="00BF3B28" w:rsidRPr="00957D4A" w:rsidRDefault="00780367" w:rsidP="00957D4A">
            <w:pPr>
              <w:rPr>
                <w:b/>
                <w:bCs/>
                <w:color w:val="000000"/>
                <w:sz w:val="16"/>
                <w:szCs w:val="16"/>
                <w:lang w:val="es-ES"/>
              </w:rPr>
            </w:pPr>
            <w:r w:rsidRPr="00957D4A">
              <w:rPr>
                <w:b/>
                <w:bCs/>
                <w:color w:val="000000"/>
                <w:sz w:val="16"/>
                <w:szCs w:val="16"/>
                <w:lang w:val="es-ES"/>
              </w:rPr>
              <w:t>Pedro</w:t>
            </w:r>
          </w:p>
        </w:tc>
        <w:tc>
          <w:tcPr>
            <w:tcW w:w="150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7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bCs/>
                <w:color w:val="000000"/>
                <w:sz w:val="16"/>
                <w:szCs w:val="16"/>
                <w:lang w:val="es-ES"/>
              </w:rPr>
              <w:t>Sí, con faltas de ortografía.</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bCs/>
                <w:color w:val="000000"/>
                <w:sz w:val="16"/>
                <w:szCs w:val="16"/>
                <w:lang w:val="es-ES"/>
              </w:rPr>
              <w:t>Sólo palabras sueltas.</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Sí</w:t>
            </w:r>
          </w:p>
        </w:tc>
        <w:tc>
          <w:tcPr>
            <w:tcW w:w="136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No</w:t>
            </w:r>
          </w:p>
        </w:tc>
        <w:tc>
          <w:tcPr>
            <w:tcW w:w="2135" w:type="dxa"/>
            <w:vAlign w:val="center"/>
          </w:tcPr>
          <w:p w:rsidR="00BF3B28" w:rsidRPr="00957D4A" w:rsidRDefault="00957D4A" w:rsidP="00957D4A">
            <w:pPr>
              <w:rPr>
                <w:sz w:val="16"/>
                <w:szCs w:val="16"/>
                <w:lang w:val="es-ES"/>
              </w:rPr>
            </w:pPr>
            <w:r w:rsidRPr="00957D4A">
              <w:rPr>
                <w:bCs/>
                <w:color w:val="000000"/>
                <w:sz w:val="16"/>
                <w:szCs w:val="16"/>
                <w:lang w:val="es-ES"/>
              </w:rPr>
              <w:t xml:space="preserve">Contestó </w:t>
            </w:r>
            <w:r w:rsidRPr="00957D4A">
              <w:rPr>
                <w:sz w:val="16"/>
                <w:szCs w:val="16"/>
              </w:rPr>
              <w:t>bien su nombre y el dictado con faltas de ortografía, pero se entiende. En la descripción de la imagen puso palabras sueltas. Contestó la pregunta sobre el texto que leyó, pero no pudo redactar el texto que se pide. Respondió bien el primer reactivo de números, pero no el segundo.</w:t>
            </w:r>
          </w:p>
        </w:tc>
      </w:tr>
      <w:tr w:rsidR="00957D4A" w:rsidRPr="00F12872" w:rsidTr="00957D4A">
        <w:tc>
          <w:tcPr>
            <w:tcW w:w="1506" w:type="dxa"/>
            <w:vAlign w:val="center"/>
          </w:tcPr>
          <w:p w:rsidR="00957D4A" w:rsidRPr="00957D4A" w:rsidRDefault="00957D4A" w:rsidP="00957D4A">
            <w:pPr>
              <w:rPr>
                <w:b/>
                <w:bCs/>
                <w:color w:val="000000"/>
                <w:sz w:val="16"/>
                <w:szCs w:val="16"/>
                <w:lang w:val="es-ES"/>
              </w:rPr>
            </w:pPr>
            <w:r w:rsidRPr="00957D4A">
              <w:rPr>
                <w:b/>
                <w:bCs/>
                <w:color w:val="000000"/>
                <w:sz w:val="16"/>
                <w:szCs w:val="16"/>
                <w:lang w:val="es-ES"/>
              </w:rPr>
              <w:t>Petra</w:t>
            </w:r>
          </w:p>
        </w:tc>
        <w:tc>
          <w:tcPr>
            <w:tcW w:w="1507" w:type="dxa"/>
            <w:vAlign w:val="center"/>
          </w:tcPr>
          <w:p w:rsidR="00957D4A" w:rsidRPr="00957D4A" w:rsidRDefault="00957D4A" w:rsidP="00957D4A">
            <w:pPr>
              <w:rPr>
                <w:rFonts w:ascii="Arial" w:eastAsia="Times New Roman" w:hAnsi="Arial" w:cs="Arial"/>
                <w:color w:val="000000"/>
                <w:sz w:val="16"/>
                <w:szCs w:val="16"/>
                <w:lang w:eastAsia="es-MX"/>
              </w:rPr>
            </w:pPr>
            <w:r w:rsidRPr="00957D4A">
              <w:rPr>
                <w:bCs/>
                <w:color w:val="000000"/>
                <w:sz w:val="16"/>
                <w:szCs w:val="16"/>
                <w:lang w:val="es-ES"/>
              </w:rPr>
              <w:t>El nombre sin apellido.</w:t>
            </w:r>
          </w:p>
        </w:tc>
        <w:tc>
          <w:tcPr>
            <w:tcW w:w="1377"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1417"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1418"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1417"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1418"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1367" w:type="dxa"/>
            <w:vAlign w:val="center"/>
          </w:tcPr>
          <w:p w:rsidR="00957D4A" w:rsidRPr="00957D4A" w:rsidRDefault="00957D4A" w:rsidP="00957D4A">
            <w:pPr>
              <w:rPr>
                <w:sz w:val="16"/>
                <w:szCs w:val="16"/>
              </w:rPr>
            </w:pPr>
            <w:r w:rsidRPr="00957D4A">
              <w:rPr>
                <w:rFonts w:ascii="Arial" w:eastAsia="Times New Roman" w:hAnsi="Arial" w:cs="Arial"/>
                <w:color w:val="000000"/>
                <w:sz w:val="16"/>
                <w:szCs w:val="16"/>
                <w:lang w:eastAsia="es-MX"/>
              </w:rPr>
              <w:t>No</w:t>
            </w:r>
          </w:p>
        </w:tc>
        <w:tc>
          <w:tcPr>
            <w:tcW w:w="2135" w:type="dxa"/>
            <w:vAlign w:val="center"/>
          </w:tcPr>
          <w:p w:rsidR="00957D4A" w:rsidRPr="00957D4A" w:rsidRDefault="00957D4A" w:rsidP="00957D4A">
            <w:pPr>
              <w:rPr>
                <w:sz w:val="16"/>
                <w:szCs w:val="16"/>
                <w:lang w:val="es-ES"/>
              </w:rPr>
            </w:pPr>
            <w:r w:rsidRPr="00957D4A">
              <w:rPr>
                <w:bCs/>
                <w:color w:val="000000"/>
                <w:sz w:val="16"/>
                <w:szCs w:val="16"/>
                <w:lang w:val="es-ES"/>
              </w:rPr>
              <w:t xml:space="preserve">Sólo </w:t>
            </w:r>
            <w:r w:rsidRPr="00957D4A">
              <w:rPr>
                <w:sz w:val="16"/>
                <w:szCs w:val="16"/>
              </w:rPr>
              <w:t>puso su nombre sin apellido, con faltas de ortografía, y dejó el resto en blanco.</w:t>
            </w:r>
          </w:p>
        </w:tc>
      </w:tr>
      <w:tr w:rsidR="00BF3B28" w:rsidRPr="00F12872" w:rsidTr="00957D4A">
        <w:tc>
          <w:tcPr>
            <w:tcW w:w="1506" w:type="dxa"/>
            <w:vAlign w:val="center"/>
          </w:tcPr>
          <w:p w:rsidR="00BF3B28" w:rsidRPr="00957D4A" w:rsidRDefault="005A0AA6" w:rsidP="00957D4A">
            <w:pPr>
              <w:rPr>
                <w:rFonts w:ascii="Arial" w:eastAsia="Times New Roman" w:hAnsi="Arial" w:cs="Arial"/>
                <w:color w:val="000000"/>
                <w:sz w:val="16"/>
                <w:szCs w:val="16"/>
                <w:lang w:eastAsia="es-MX"/>
              </w:rPr>
            </w:pPr>
            <w:r w:rsidRPr="00957D4A">
              <w:rPr>
                <w:rFonts w:ascii="Arial" w:eastAsia="Times New Roman" w:hAnsi="Arial" w:cs="Arial"/>
                <w:color w:val="000000"/>
                <w:sz w:val="16"/>
                <w:szCs w:val="16"/>
                <w:lang w:eastAsia="es-MX"/>
              </w:rPr>
              <w:t>Resultado por reactivo</w:t>
            </w:r>
          </w:p>
        </w:tc>
        <w:tc>
          <w:tcPr>
            <w:tcW w:w="150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Todos pudieron escribir su nombre, una sin apellido, aunque con faltas de ortografía.</w:t>
            </w:r>
          </w:p>
        </w:tc>
        <w:tc>
          <w:tcPr>
            <w:tcW w:w="137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Solo dos personas pudieron escribir las palabras del dictado, aunque con faltas de ortografía, pero tenían nociones de escritura.</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Sólo una persona entendió lo que se pedía en el reactivo de la descripción de la imagen, pero no pudo escribir enunciados</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Una persona contestó la pregunta sobre el texto. Las demás no entendieron las instrucciones o el texto.</w:t>
            </w:r>
          </w:p>
        </w:tc>
        <w:tc>
          <w:tcPr>
            <w:tcW w:w="141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Ninguna persona escribió el texto que se les pidió. La producción de textos les es ajena o no entendieron las instrucciones</w:t>
            </w:r>
          </w:p>
        </w:tc>
        <w:tc>
          <w:tcPr>
            <w:tcW w:w="1418"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Tres personas respondieron bien lo que se les pedía y dos no sabemos si lo que no entendieron fueron las instrucciones o no saben escribir los números.</w:t>
            </w:r>
          </w:p>
        </w:tc>
        <w:tc>
          <w:tcPr>
            <w:tcW w:w="1367" w:type="dxa"/>
            <w:vAlign w:val="center"/>
          </w:tcPr>
          <w:p w:rsidR="00BF3B28" w:rsidRPr="00957D4A" w:rsidRDefault="00957D4A" w:rsidP="00957D4A">
            <w:pPr>
              <w:rPr>
                <w:rFonts w:ascii="Arial" w:eastAsia="Times New Roman" w:hAnsi="Arial" w:cs="Arial"/>
                <w:color w:val="000000"/>
                <w:sz w:val="16"/>
                <w:szCs w:val="16"/>
                <w:lang w:eastAsia="es-MX"/>
              </w:rPr>
            </w:pPr>
            <w:r w:rsidRPr="00957D4A">
              <w:rPr>
                <w:sz w:val="16"/>
                <w:szCs w:val="16"/>
              </w:rPr>
              <w:t>Nadie pudo contestar las preguntas del último reactivo, que supone asociar palabras a números y establecer comparaciones.</w:t>
            </w:r>
          </w:p>
        </w:tc>
        <w:tc>
          <w:tcPr>
            <w:tcW w:w="2135" w:type="dxa"/>
            <w:vAlign w:val="center"/>
          </w:tcPr>
          <w:p w:rsidR="00BF3B28" w:rsidRPr="00957D4A" w:rsidRDefault="00BF3B28" w:rsidP="00957D4A">
            <w:pPr>
              <w:rPr>
                <w:sz w:val="16"/>
                <w:szCs w:val="16"/>
                <w:lang w:val="es-ES"/>
              </w:rPr>
            </w:pPr>
          </w:p>
        </w:tc>
      </w:tr>
    </w:tbl>
    <w:p w:rsidR="00BF3B28" w:rsidRPr="00F12872" w:rsidRDefault="00BF3B28" w:rsidP="00F12872">
      <w:pPr>
        <w:spacing w:after="0" w:line="240" w:lineRule="auto"/>
        <w:jc w:val="center"/>
        <w:rPr>
          <w:rFonts w:ascii="Arial" w:eastAsia="Times New Roman" w:hAnsi="Arial" w:cs="Arial"/>
          <w:color w:val="000000"/>
          <w:sz w:val="18"/>
          <w:szCs w:val="18"/>
          <w:lang w:eastAsia="es-MX"/>
        </w:rPr>
      </w:pPr>
    </w:p>
    <w:sectPr w:rsidR="00BF3B28" w:rsidRPr="00F12872" w:rsidSect="00BE20F6">
      <w:pgSz w:w="15840" w:h="12240"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9B"/>
    <w:rsid w:val="00131CC6"/>
    <w:rsid w:val="001767F5"/>
    <w:rsid w:val="001B42D2"/>
    <w:rsid w:val="002E42CF"/>
    <w:rsid w:val="00315E6C"/>
    <w:rsid w:val="003212B7"/>
    <w:rsid w:val="003C5B6A"/>
    <w:rsid w:val="004F62C3"/>
    <w:rsid w:val="00502872"/>
    <w:rsid w:val="005A0AA6"/>
    <w:rsid w:val="006D66F1"/>
    <w:rsid w:val="00780367"/>
    <w:rsid w:val="007F489B"/>
    <w:rsid w:val="00862A8E"/>
    <w:rsid w:val="00957D4A"/>
    <w:rsid w:val="00A46E7E"/>
    <w:rsid w:val="00A5591A"/>
    <w:rsid w:val="00AD6F18"/>
    <w:rsid w:val="00B3799D"/>
    <w:rsid w:val="00BE20F6"/>
    <w:rsid w:val="00BF3B28"/>
    <w:rsid w:val="00C25330"/>
    <w:rsid w:val="00C73525"/>
    <w:rsid w:val="00C77497"/>
    <w:rsid w:val="00CA7298"/>
    <w:rsid w:val="00CE63BF"/>
    <w:rsid w:val="00D35D0C"/>
    <w:rsid w:val="00D65E7C"/>
    <w:rsid w:val="00F12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Malba</dc:creator>
  <cp:lastModifiedBy>Procha</cp:lastModifiedBy>
  <cp:revision>4</cp:revision>
  <cp:lastPrinted>2014-10-06T17:20:00Z</cp:lastPrinted>
  <dcterms:created xsi:type="dcterms:W3CDTF">2014-10-06T07:25:00Z</dcterms:created>
  <dcterms:modified xsi:type="dcterms:W3CDTF">2014-10-06T17:34:00Z</dcterms:modified>
</cp:coreProperties>
</file>